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50C" w:rsidRPr="009B150C" w:rsidRDefault="009B150C" w:rsidP="009B150C">
      <w:pPr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Информация</w:t>
      </w:r>
    </w:p>
    <w:p w:rsidR="009B150C" w:rsidRDefault="009B150C" w:rsidP="009B150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 работе с обращениями граждан в Администрации</w:t>
      </w:r>
    </w:p>
    <w:p w:rsidR="009B150C" w:rsidRDefault="009B150C" w:rsidP="009B150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Веселовского района в 2020 году</w:t>
      </w:r>
    </w:p>
    <w:p w:rsidR="009B150C" w:rsidRDefault="009B150C" w:rsidP="009B150C">
      <w:pPr>
        <w:jc w:val="center"/>
        <w:rPr>
          <w:bCs/>
          <w:sz w:val="28"/>
          <w:szCs w:val="28"/>
        </w:rPr>
      </w:pPr>
    </w:p>
    <w:p w:rsidR="009B150C" w:rsidRDefault="009B150C" w:rsidP="009B15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Администрацию Веселовского района в 2020 году поступило 133 обращения граждан, что на 5 обращений больше уровня прошлого года, в 2019 году поступило - 128 обращений. Из которых: письменных обращений – 125 (94 процента), на личном приеме у главы Администрации района и его заместителей в текущем периоде побывало -  8 человек (6 процентов), в 2019 году - 95 (74 процента) и 33 (26 процентов) соответственно. </w:t>
      </w:r>
    </w:p>
    <w:p w:rsidR="009B150C" w:rsidRDefault="009B150C" w:rsidP="009B15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численностью населения преобладали обращения от жителей Веселовского сельского поселения - 56 (42 % от общего количества обращений); </w:t>
      </w:r>
    </w:p>
    <w:p w:rsidR="009B150C" w:rsidRDefault="009B150C" w:rsidP="009B15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Верхнесоленовское</w:t>
      </w:r>
      <w:proofErr w:type="spellEnd"/>
      <w:r>
        <w:rPr>
          <w:sz w:val="28"/>
          <w:szCs w:val="28"/>
        </w:rPr>
        <w:t xml:space="preserve"> сельское поселение - 19 обращений (14 % от общего количества обращений);</w:t>
      </w:r>
    </w:p>
    <w:p w:rsidR="009B150C" w:rsidRDefault="009B150C" w:rsidP="009B15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Позднеевское</w:t>
      </w:r>
      <w:proofErr w:type="spellEnd"/>
      <w:r>
        <w:rPr>
          <w:sz w:val="28"/>
          <w:szCs w:val="28"/>
        </w:rPr>
        <w:t xml:space="preserve"> сельское поселение – 10 (7,5 % от общего количества обращений);</w:t>
      </w:r>
    </w:p>
    <w:p w:rsidR="009B150C" w:rsidRDefault="009B150C" w:rsidP="009B15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Краснооктябрьское</w:t>
      </w:r>
      <w:proofErr w:type="spellEnd"/>
      <w:r>
        <w:rPr>
          <w:sz w:val="28"/>
          <w:szCs w:val="28"/>
        </w:rPr>
        <w:t xml:space="preserve"> сельское поселение - 28 (21 % от общего количества обращений).</w:t>
      </w:r>
    </w:p>
    <w:p w:rsidR="009B150C" w:rsidRDefault="009B150C" w:rsidP="009B15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Анализ тематики поступивших в 2020 году обращений показывает, что чаще всего гражданами поднимались вопросы:</w:t>
      </w:r>
    </w:p>
    <w:p w:rsidR="009B150C" w:rsidRDefault="009B150C" w:rsidP="009B15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жилищно-коммунального хозяйства - 31 (23 %), (в 2019 году   - 32 (25%);            </w:t>
      </w:r>
    </w:p>
    <w:p w:rsidR="009B150C" w:rsidRDefault="009B150C" w:rsidP="009B15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социальной направленности -  25 (19 </w:t>
      </w:r>
      <w:proofErr w:type="gramStart"/>
      <w:r>
        <w:rPr>
          <w:sz w:val="28"/>
          <w:szCs w:val="28"/>
        </w:rPr>
        <w:t xml:space="preserve">%),   </w:t>
      </w:r>
      <w:proofErr w:type="gramEnd"/>
      <w:r>
        <w:rPr>
          <w:sz w:val="28"/>
          <w:szCs w:val="28"/>
        </w:rPr>
        <w:t xml:space="preserve"> (в 2019 году -  28 (22%);</w:t>
      </w:r>
    </w:p>
    <w:p w:rsidR="009B150C" w:rsidRDefault="009B150C" w:rsidP="009B15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благоустройства и ремонта дорог - 18 (13,5</w:t>
      </w:r>
      <w:proofErr w:type="gramStart"/>
      <w:r>
        <w:rPr>
          <w:sz w:val="28"/>
          <w:szCs w:val="28"/>
        </w:rPr>
        <w:t>%),  (</w:t>
      </w:r>
      <w:proofErr w:type="gramEnd"/>
      <w:r>
        <w:rPr>
          <w:sz w:val="28"/>
          <w:szCs w:val="28"/>
        </w:rPr>
        <w:t xml:space="preserve">в 2019 году - 26 (20 %);             </w:t>
      </w:r>
    </w:p>
    <w:p w:rsidR="009B150C" w:rsidRDefault="009B150C" w:rsidP="009B15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Рост числа обращений по вопросам водоснабжения (их в отчетном периоде поступило 16 (12%), в 2019 году – 9 (7 %) обусловлен высоким уровнем износа сетей водоснабжения. </w:t>
      </w:r>
    </w:p>
    <w:p w:rsidR="009B150C" w:rsidRDefault="009B150C" w:rsidP="009B150C">
      <w:pPr>
        <w:ind w:firstLine="708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 xml:space="preserve">Из Правительства Ростовской области для рассмотрения по компетенции в Администрацию района в отчетном периоде поступило 52 обращения граждан, направленных заявителями в адрес Президента Российской </w:t>
      </w:r>
      <w:proofErr w:type="gramStart"/>
      <w:r>
        <w:rPr>
          <w:sz w:val="28"/>
          <w:szCs w:val="28"/>
        </w:rPr>
        <w:t>Федерации,  депутатов</w:t>
      </w:r>
      <w:proofErr w:type="gramEnd"/>
      <w:r>
        <w:rPr>
          <w:sz w:val="28"/>
          <w:szCs w:val="28"/>
        </w:rPr>
        <w:t xml:space="preserve"> Государственной Думы РФ и Губернатору Ростовской области, что больше уровня прошлого года на </w:t>
      </w:r>
      <w:r>
        <w:rPr>
          <w:kern w:val="2"/>
          <w:sz w:val="28"/>
          <w:szCs w:val="28"/>
        </w:rPr>
        <w:t xml:space="preserve"> 21 обращение. Обращения касались вопросов водоснабжения, ремонта дорог, оказания финансовой помощи, проведения ремонта кровли детской школы искусств в пос. Веселый. </w:t>
      </w:r>
    </w:p>
    <w:p w:rsidR="009B150C" w:rsidRDefault="009B150C" w:rsidP="009B150C">
      <w:pPr>
        <w:ind w:firstLine="708"/>
        <w:jc w:val="both"/>
        <w:rPr>
          <w:b/>
          <w:kern w:val="2"/>
          <w:sz w:val="28"/>
          <w:szCs w:val="28"/>
        </w:rPr>
      </w:pPr>
      <w:r>
        <w:rPr>
          <w:kern w:val="2"/>
          <w:sz w:val="28"/>
          <w:szCs w:val="28"/>
        </w:rPr>
        <w:t>Обращения в форме электронного документа направляются в Администрацию Веселовского района путем заполнения специальной формы сервиса «Электронная приемная граждан Ростовской области», размещенной в информационно-коммуникационной сети «Интернет» на официальном сайте Администрации Веселовского района в разделе «Обращения граждан».  В электронную приемную за отчетный период от граждан поступило 23</w:t>
      </w:r>
      <w:r>
        <w:rPr>
          <w:b/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обращения (17 процентов) от общего количества обращений, что в 3 раза больше чем в 2019 году</w:t>
      </w:r>
      <w:r>
        <w:rPr>
          <w:sz w:val="28"/>
          <w:szCs w:val="28"/>
        </w:rPr>
        <w:t xml:space="preserve"> - 8 (6 процентов).</w:t>
      </w:r>
    </w:p>
    <w:p w:rsidR="009B150C" w:rsidRDefault="009B150C" w:rsidP="009B15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Наибольшую социальную и общественную значимость имеют коллективные обращения, в отчетном периоде поступило -  21 (16 %) обращение, по сравнению с 2019 годом количество коллективных обращений уменьшилось - 27 (21%). </w:t>
      </w:r>
    </w:p>
    <w:p w:rsidR="00FC54B1" w:rsidRDefault="009B150C" w:rsidP="009B150C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Из 133   поступивших   обращений было поддержано (т.е. по результатам рассмотрения предложение признано целесообразным, заявление или жалоба обоснованными и подлежащими удовлетворению) -  103 (77 %) обращения, в том числе по 18 обращениям меры приняты, что составляет 13 % от общего количества обращений, в 2019 году из 128   поступивших   обращений было поддержано 94 (73 %) обращения, в том числе по 19 обращениям меры приняты, что составило 15 % от общего количества обращений.  Даны разъяснения по - 11 обращениям (8 %),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2019 году - 22 обращениям (17 процентов).</w:t>
      </w:r>
      <w:r>
        <w:rPr>
          <w:b/>
          <w:sz w:val="28"/>
          <w:szCs w:val="28"/>
        </w:rPr>
        <w:t xml:space="preserve"> </w:t>
      </w:r>
    </w:p>
    <w:p w:rsidR="009B150C" w:rsidRDefault="009B150C" w:rsidP="009B150C">
      <w:pPr>
        <w:ind w:firstLine="70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Все обращения были рассмотрены в установленные законодательством сроки.</w:t>
      </w:r>
    </w:p>
    <w:p w:rsidR="009B150C" w:rsidRDefault="009B150C" w:rsidP="009B150C">
      <w:pPr>
        <w:jc w:val="both"/>
        <w:rPr>
          <w:sz w:val="28"/>
          <w:szCs w:val="28"/>
        </w:rPr>
      </w:pPr>
    </w:p>
    <w:p w:rsidR="00C8458E" w:rsidRDefault="00D36F59"/>
    <w:sectPr w:rsidR="00C84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0C"/>
    <w:rsid w:val="002B5CED"/>
    <w:rsid w:val="005B555F"/>
    <w:rsid w:val="009B150C"/>
    <w:rsid w:val="00A53C7F"/>
    <w:rsid w:val="00C527B3"/>
    <w:rsid w:val="00FC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04E41-A7A8-49E5-9DB6-5153EE386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B15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6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</dc:creator>
  <cp:keywords/>
  <dc:description/>
  <cp:lastModifiedBy>Кудрявцева</cp:lastModifiedBy>
  <cp:revision>2</cp:revision>
  <dcterms:created xsi:type="dcterms:W3CDTF">2021-01-19T05:52:00Z</dcterms:created>
  <dcterms:modified xsi:type="dcterms:W3CDTF">2021-01-19T05:52:00Z</dcterms:modified>
</cp:coreProperties>
</file>